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830" w:rsidRDefault="00581830" w:rsidP="00581830">
      <w:pPr>
        <w:spacing w:after="0" w:line="216" w:lineRule="auto"/>
        <w:jc w:val="center"/>
        <w:rPr>
          <w:rFonts w:ascii="Mistral" w:eastAsia="Times New Roman" w:hAnsi="Mistral" w:cs="Times New Roman"/>
          <w:b/>
          <w:color w:val="00B050"/>
          <w:sz w:val="56"/>
          <w:szCs w:val="24"/>
          <w:lang w:val="uk-UA" w:eastAsia="ru-RU"/>
        </w:rPr>
      </w:pPr>
      <w:r>
        <w:rPr>
          <w:rFonts w:ascii="Mistral" w:eastAsia="Times New Roman" w:hAnsi="Mistral" w:cs="Times New Roman"/>
          <w:b/>
          <w:color w:val="00B050"/>
          <w:sz w:val="56"/>
          <w:szCs w:val="24"/>
          <w:lang w:eastAsia="ru-RU"/>
        </w:rPr>
        <w:t>АВТОМАТИЗАЦ</w:t>
      </w:r>
      <w:r>
        <w:rPr>
          <w:rFonts w:ascii="Mistral" w:eastAsia="Times New Roman" w:hAnsi="Mistral" w:cs="Times New Roman"/>
          <w:b/>
          <w:color w:val="00B050"/>
          <w:sz w:val="56"/>
          <w:szCs w:val="24"/>
          <w:lang w:val="uk-UA" w:eastAsia="ru-RU"/>
        </w:rPr>
        <w:t>ІЯ ЗВУКІВ В ДОМАШНІХ УМОВАХ</w:t>
      </w:r>
    </w:p>
    <w:p w:rsidR="00581830" w:rsidRPr="00116393" w:rsidRDefault="00581830" w:rsidP="00581830">
      <w:pPr>
        <w:spacing w:after="0" w:line="216" w:lineRule="auto"/>
        <w:ind w:left="-680"/>
        <w:rPr>
          <w:rFonts w:eastAsia="Times New Roman" w:cs="Times New Roman"/>
          <w:szCs w:val="28"/>
          <w:lang w:val="uk-UA" w:eastAsia="ru-RU"/>
        </w:rPr>
      </w:pPr>
      <w:r w:rsidRPr="00116393">
        <w:rPr>
          <w:rFonts w:eastAsia="Times New Roman" w:cs="Times New Roman"/>
          <w:szCs w:val="28"/>
          <w:lang w:val="uk-UA" w:eastAsia="ru-RU"/>
        </w:rPr>
        <w:t>ШАНОВНІ БАТЬКИ!</w:t>
      </w:r>
    </w:p>
    <w:p w:rsidR="00581830" w:rsidRDefault="00581830" w:rsidP="00581830">
      <w:pPr>
        <w:spacing w:after="0" w:line="240" w:lineRule="auto"/>
        <w:ind w:left="-737"/>
        <w:rPr>
          <w:rFonts w:cs="Times New Roman"/>
          <w:szCs w:val="28"/>
          <w:lang w:val="uk-UA"/>
        </w:rPr>
      </w:pPr>
      <w:r w:rsidRPr="00116393">
        <w:rPr>
          <w:rFonts w:cs="Times New Roman"/>
          <w:szCs w:val="28"/>
          <w:lang w:val="uk-UA"/>
        </w:rPr>
        <w:t xml:space="preserve"> Кількість дітей зі стійкими поліморфними порушеннями </w:t>
      </w:r>
      <w:proofErr w:type="spellStart"/>
      <w:r w:rsidRPr="00116393">
        <w:rPr>
          <w:rFonts w:cs="Times New Roman"/>
          <w:szCs w:val="28"/>
          <w:lang w:val="uk-UA"/>
        </w:rPr>
        <w:t>звуковимови</w:t>
      </w:r>
      <w:proofErr w:type="spellEnd"/>
      <w:r w:rsidRPr="00116393">
        <w:rPr>
          <w:rFonts w:cs="Times New Roman"/>
          <w:szCs w:val="28"/>
          <w:lang w:val="uk-UA"/>
        </w:rPr>
        <w:t xml:space="preserve"> постійно зростає. При важких </w:t>
      </w:r>
      <w:proofErr w:type="spellStart"/>
      <w:r w:rsidRPr="00116393">
        <w:rPr>
          <w:rFonts w:cs="Times New Roman"/>
          <w:szCs w:val="28"/>
          <w:lang w:val="uk-UA"/>
        </w:rPr>
        <w:t>мовних</w:t>
      </w:r>
      <w:proofErr w:type="spellEnd"/>
      <w:r w:rsidRPr="00116393">
        <w:rPr>
          <w:rFonts w:cs="Times New Roman"/>
          <w:szCs w:val="28"/>
          <w:lang w:val="uk-UA"/>
        </w:rPr>
        <w:t xml:space="preserve"> порушеннях етап автоматизації затягується, дитині довго не вдається правильно вимовляти поставлений звук в складах і словах, не кажучи вже про фрази. Багаторазове повторення одного і того ж </w:t>
      </w:r>
      <w:proofErr w:type="spellStart"/>
      <w:r>
        <w:rPr>
          <w:rFonts w:cs="Times New Roman"/>
          <w:szCs w:val="28"/>
          <w:lang w:val="uk-UA"/>
        </w:rPr>
        <w:t>мовного</w:t>
      </w:r>
      <w:proofErr w:type="spellEnd"/>
      <w:r>
        <w:rPr>
          <w:rFonts w:cs="Times New Roman"/>
          <w:szCs w:val="28"/>
          <w:lang w:val="uk-UA"/>
        </w:rPr>
        <w:t xml:space="preserve"> матеріалу стомлює дитину</w:t>
      </w:r>
      <w:r w:rsidRPr="00116393">
        <w:rPr>
          <w:rFonts w:cs="Times New Roman"/>
          <w:szCs w:val="28"/>
          <w:lang w:val="uk-UA"/>
        </w:rPr>
        <w:t xml:space="preserve">. Справа ускладняється ще й тим, що для деяких звуків </w:t>
      </w:r>
      <w:proofErr w:type="spellStart"/>
      <w:r w:rsidRPr="00116393">
        <w:rPr>
          <w:rFonts w:cs="Times New Roman"/>
          <w:szCs w:val="28"/>
          <w:lang w:val="uk-UA"/>
        </w:rPr>
        <w:t>мовний</w:t>
      </w:r>
      <w:proofErr w:type="spellEnd"/>
      <w:r w:rsidRPr="00116393">
        <w:rPr>
          <w:rFonts w:cs="Times New Roman"/>
          <w:szCs w:val="28"/>
          <w:lang w:val="uk-UA"/>
        </w:rPr>
        <w:t xml:space="preserve"> матеріал дуже обмежений (наприклад, [р], [р'], [й], [щ] та </w:t>
      </w:r>
      <w:proofErr w:type="spellStart"/>
      <w:r w:rsidRPr="00116393">
        <w:rPr>
          <w:rFonts w:cs="Times New Roman"/>
          <w:szCs w:val="28"/>
          <w:lang w:val="uk-UA"/>
        </w:rPr>
        <w:t>ін</w:t>
      </w:r>
      <w:proofErr w:type="spellEnd"/>
      <w:r w:rsidRPr="00116393">
        <w:rPr>
          <w:rFonts w:cs="Times New Roman"/>
          <w:szCs w:val="28"/>
          <w:lang w:val="uk-UA"/>
        </w:rPr>
        <w:t>). Якщо ж дитина «застрягла» на автоматизації ізольованого звуку, то про різноманітність прийомів і говорити не доводиться. У неї втрачається інтерес до занять, зникає бажання відвідувати кабінет логопеда.</w:t>
      </w:r>
    </w:p>
    <w:p w:rsidR="00581830" w:rsidRPr="00600427" w:rsidRDefault="00581830" w:rsidP="00581830">
      <w:pPr>
        <w:spacing w:after="0" w:line="240" w:lineRule="auto"/>
        <w:ind w:left="-737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     </w:t>
      </w:r>
      <w:r w:rsidRPr="00116393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E976545" wp14:editId="411501FA">
            <wp:simplePos x="0" y="0"/>
            <wp:positionH relativeFrom="column">
              <wp:posOffset>-222250</wp:posOffset>
            </wp:positionH>
            <wp:positionV relativeFrom="paragraph">
              <wp:posOffset>1325880</wp:posOffset>
            </wp:positionV>
            <wp:extent cx="5940425" cy="1637665"/>
            <wp:effectExtent l="0" t="0" r="3175" b="635"/>
            <wp:wrapTight wrapText="bothSides">
              <wp:wrapPolygon edited="0">
                <wp:start x="0" y="0"/>
                <wp:lineTo x="0" y="21357"/>
                <wp:lineTo x="21542" y="21357"/>
                <wp:lineTo x="21542" y="0"/>
                <wp:lineTo x="0" y="0"/>
              </wp:wrapPolygon>
            </wp:wrapTight>
            <wp:docPr id="2" name="Рисунок 2" descr="http://ds120.mbdou.org/upload/ds120/detskiy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s120.mbdou.org/upload/ds120/detskiy_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393">
        <w:rPr>
          <w:rFonts w:cs="Times New Roman"/>
          <w:szCs w:val="28"/>
          <w:lang w:val="uk-UA"/>
        </w:rPr>
        <w:t>Автоматизація звуків – самий важкий і тривалий етап. На етапі автоматизації головна мета – домогтися правильної вимови поставленого звуку у всіх формах мови: в складах, словах,</w:t>
      </w:r>
      <w:r w:rsidRPr="00116393">
        <w:rPr>
          <w:rFonts w:cs="Times New Roman"/>
          <w:sz w:val="22"/>
          <w:szCs w:val="28"/>
          <w:lang w:val="uk-UA"/>
        </w:rPr>
        <w:t xml:space="preserve"> </w:t>
      </w:r>
      <w:r>
        <w:rPr>
          <w:rFonts w:cs="Times New Roman"/>
          <w:szCs w:val="36"/>
          <w:lang w:val="uk-UA"/>
        </w:rPr>
        <w:t>реченнях і у вільній мові,</w:t>
      </w:r>
      <w:r w:rsidRPr="00116393">
        <w:rPr>
          <w:rFonts w:cs="Times New Roman"/>
          <w:szCs w:val="36"/>
          <w:lang w:val="uk-UA"/>
        </w:rPr>
        <w:t xml:space="preserve"> і легше, доступніше все це відбувається в грі, в ігрових вправах – провідному виді </w:t>
      </w:r>
      <w:r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60288" behindDoc="1" locked="0" layoutInCell="1" allowOverlap="1" wp14:anchorId="5DF99BAD" wp14:editId="4BD61D1B">
            <wp:simplePos x="0" y="0"/>
            <wp:positionH relativeFrom="margin">
              <wp:align>right</wp:align>
            </wp:positionH>
            <wp:positionV relativeFrom="paragraph">
              <wp:posOffset>1997710</wp:posOffset>
            </wp:positionV>
            <wp:extent cx="5948045" cy="1215390"/>
            <wp:effectExtent l="0" t="0" r="0" b="0"/>
            <wp:wrapTight wrapText="bothSides">
              <wp:wrapPolygon edited="0">
                <wp:start x="15427" y="0"/>
                <wp:lineTo x="15150" y="1693"/>
                <wp:lineTo x="15081" y="3386"/>
                <wp:lineTo x="15150" y="5755"/>
                <wp:lineTo x="0" y="6433"/>
                <wp:lineTo x="0" y="10157"/>
                <wp:lineTo x="69" y="11850"/>
                <wp:lineTo x="969" y="16589"/>
                <wp:lineTo x="553" y="19298"/>
                <wp:lineTo x="761" y="19636"/>
                <wp:lineTo x="12591" y="20991"/>
                <wp:lineTo x="12867" y="20991"/>
                <wp:lineTo x="21238" y="19636"/>
                <wp:lineTo x="20892" y="16589"/>
                <wp:lineTo x="21515" y="13542"/>
                <wp:lineTo x="21515" y="12188"/>
                <wp:lineTo x="21307" y="3724"/>
                <wp:lineTo x="19924" y="2370"/>
                <wp:lineTo x="16257" y="0"/>
                <wp:lineTo x="15427" y="0"/>
              </wp:wrapPolygon>
            </wp:wrapTight>
            <wp:docPr id="3" name="Рисунок 3" descr="http://miass-dou38.ru/images/mini_kindergar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miass-dou38.ru/images/mini_kindergarte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121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393">
        <w:rPr>
          <w:rFonts w:cs="Times New Roman"/>
          <w:szCs w:val="36"/>
          <w:lang w:val="uk-UA"/>
        </w:rPr>
        <w:t>діяльності дітей-дошкільників.</w:t>
      </w:r>
      <w:r w:rsidRPr="00116393">
        <w:rPr>
          <w:sz w:val="22"/>
          <w:lang w:val="uk-UA"/>
        </w:rPr>
        <w:t xml:space="preserve"> </w:t>
      </w:r>
    </w:p>
    <w:p w:rsidR="00581830" w:rsidRPr="00116393" w:rsidRDefault="00581830" w:rsidP="00581830">
      <w:pPr>
        <w:spacing w:after="0" w:line="240" w:lineRule="auto"/>
        <w:ind w:left="-737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 xml:space="preserve">Оскільки процес автоматизації звуків мовлення у дітей протікає досить складно, необхідно всіма можливими засобами полегшити дітям роботу по введенню нового звуку. Як зробити заняття по автоматизації звуків цікавими, різноманітними і в той </w:t>
      </w:r>
    </w:p>
    <w:p w:rsidR="00581830" w:rsidRDefault="00581830" w:rsidP="00581830">
      <w:pPr>
        <w:spacing w:after="0" w:line="240" w:lineRule="auto"/>
        <w:ind w:left="-737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же час продуктивними для дитини? Ми часто задаємо собі питання. Адже хочеться захопити дитину, здивувати її, викликати позитивні емоції, а не просто сухо промовляти матеріал.</w:t>
      </w:r>
    </w:p>
    <w:p w:rsidR="00581830" w:rsidRDefault="00581830" w:rsidP="00581830">
      <w:pPr>
        <w:spacing w:after="0" w:line="240" w:lineRule="auto"/>
        <w:ind w:left="-737"/>
        <w:rPr>
          <w:rFonts w:cs="Times New Roman"/>
          <w:szCs w:val="36"/>
          <w:lang w:val="uk-UA"/>
        </w:rPr>
      </w:pPr>
      <w:r>
        <w:rPr>
          <w:rFonts w:cs="Times New Roman"/>
          <w:szCs w:val="36"/>
          <w:lang w:val="uk-UA"/>
        </w:rPr>
        <w:t xml:space="preserve">         </w:t>
      </w:r>
      <w:r w:rsidRPr="00116393">
        <w:rPr>
          <w:rFonts w:cs="Times New Roman"/>
          <w:szCs w:val="36"/>
          <w:lang w:val="uk-UA"/>
        </w:rPr>
        <w:t xml:space="preserve">З цим у дошкільному віці чудово впорається гра, оскільки в ній діти охоче, легко і швидко, часто непомітно для себе, засвоюють правильну вимову звуків, що поза грою знадобилося б набагато більше часу і сил. Гра – одна з форм практичного мислення, діяльність, що носить пізнавальний характер. Така легкість утворення </w:t>
      </w:r>
      <w:proofErr w:type="spellStart"/>
      <w:r w:rsidRPr="00116393">
        <w:rPr>
          <w:rFonts w:cs="Times New Roman"/>
          <w:szCs w:val="36"/>
          <w:lang w:val="uk-UA"/>
        </w:rPr>
        <w:t>мовних</w:t>
      </w:r>
      <w:proofErr w:type="spellEnd"/>
      <w:r w:rsidRPr="00116393">
        <w:rPr>
          <w:rFonts w:cs="Times New Roman"/>
          <w:szCs w:val="36"/>
          <w:lang w:val="uk-UA"/>
        </w:rPr>
        <w:t xml:space="preserve"> рефлексів у грі обумовлюється емоційністю дитини. Тому ігри повинні займати велике місце при автоматизації звуків, яка вимагає</w:t>
      </w:r>
      <w:r>
        <w:rPr>
          <w:rFonts w:cs="Times New Roman"/>
          <w:szCs w:val="36"/>
          <w:lang w:val="uk-UA"/>
        </w:rPr>
        <w:t xml:space="preserve"> </w:t>
      </w:r>
      <w:r w:rsidRPr="00116393">
        <w:rPr>
          <w:rFonts w:cs="Times New Roman"/>
          <w:szCs w:val="36"/>
          <w:lang w:val="uk-UA"/>
        </w:rPr>
        <w:t>безліч повторень, що стомлює дітей і набридає їм. Щоб у</w:t>
      </w:r>
      <w:r>
        <w:rPr>
          <w:rFonts w:cs="Times New Roman"/>
          <w:szCs w:val="36"/>
          <w:lang w:val="uk-UA"/>
        </w:rPr>
        <w:t xml:space="preserve">никнути цього ігри повинні бути </w:t>
      </w:r>
      <w:r w:rsidRPr="00116393">
        <w:rPr>
          <w:rFonts w:cs="Times New Roman"/>
          <w:szCs w:val="36"/>
          <w:lang w:val="uk-UA"/>
        </w:rPr>
        <w:t>різноманітними. В одні з них грає з дитиною логопед, в інші – вихователь, треті – батьки.</w:t>
      </w:r>
    </w:p>
    <w:p w:rsidR="00581830" w:rsidRDefault="00581830" w:rsidP="00581830">
      <w:pPr>
        <w:spacing w:after="0" w:line="240" w:lineRule="auto"/>
        <w:ind w:left="-737"/>
        <w:rPr>
          <w:rFonts w:cs="Times New Roman"/>
          <w:szCs w:val="36"/>
          <w:lang w:val="uk-UA"/>
        </w:rPr>
      </w:pPr>
      <w:r>
        <w:rPr>
          <w:rFonts w:cs="Times New Roman"/>
          <w:szCs w:val="36"/>
          <w:lang w:val="uk-UA"/>
        </w:rPr>
        <w:t xml:space="preserve">         </w:t>
      </w:r>
      <w:r w:rsidRPr="00116393">
        <w:rPr>
          <w:rFonts w:cs="Times New Roman"/>
          <w:szCs w:val="36"/>
          <w:lang w:val="uk-UA"/>
        </w:rPr>
        <w:t xml:space="preserve">На етапі автоматизації звуків особливу увагу батьків слід звертати на необхідність постійного контролю над поставленими звуками, так як тонус </w:t>
      </w:r>
      <w:r w:rsidRPr="00116393">
        <w:rPr>
          <w:rFonts w:cs="Times New Roman"/>
          <w:szCs w:val="36"/>
          <w:lang w:val="uk-UA"/>
        </w:rPr>
        <w:lastRenderedPageBreak/>
        <w:t xml:space="preserve">артикуляційної мускулатури все ще ослаблений, і "зламати" старий </w:t>
      </w:r>
      <w:proofErr w:type="spellStart"/>
      <w:r w:rsidRPr="00116393">
        <w:rPr>
          <w:rFonts w:cs="Times New Roman"/>
          <w:szCs w:val="36"/>
          <w:lang w:val="uk-UA"/>
        </w:rPr>
        <w:t>мовний</w:t>
      </w:r>
      <w:proofErr w:type="spellEnd"/>
      <w:r w:rsidRPr="00116393">
        <w:rPr>
          <w:rFonts w:cs="Times New Roman"/>
          <w:szCs w:val="36"/>
          <w:lang w:val="uk-UA"/>
        </w:rPr>
        <w:t xml:space="preserve"> стереотип буває дуже важко. </w:t>
      </w:r>
    </w:p>
    <w:p w:rsidR="00581830" w:rsidRDefault="00581830" w:rsidP="00581830">
      <w:pPr>
        <w:spacing w:after="0" w:line="240" w:lineRule="auto"/>
        <w:ind w:left="-737"/>
        <w:rPr>
          <w:rFonts w:cs="Times New Roman"/>
          <w:szCs w:val="36"/>
          <w:lang w:val="uk-UA"/>
        </w:rPr>
      </w:pPr>
    </w:p>
    <w:p w:rsidR="00581830" w:rsidRDefault="00581830" w:rsidP="00581830">
      <w:pPr>
        <w:spacing w:after="0" w:line="240" w:lineRule="auto"/>
        <w:ind w:left="-737"/>
        <w:rPr>
          <w:rFonts w:cs="Times New Roman"/>
          <w:szCs w:val="36"/>
          <w:lang w:val="uk-UA"/>
        </w:rPr>
      </w:pPr>
      <w:r>
        <w:rPr>
          <w:rFonts w:cs="Times New Roman"/>
          <w:szCs w:val="36"/>
          <w:lang w:val="uk-UA"/>
        </w:rPr>
        <w:t xml:space="preserve">         </w:t>
      </w:r>
      <w:r w:rsidRPr="00116393">
        <w:rPr>
          <w:rFonts w:cs="Times New Roman"/>
          <w:szCs w:val="36"/>
          <w:lang w:val="uk-UA"/>
        </w:rPr>
        <w:t>Ігрові вправи по етапах автоматизації звуку.</w:t>
      </w:r>
    </w:p>
    <w:p w:rsidR="00581830" w:rsidRPr="00116393" w:rsidRDefault="00581830" w:rsidP="00581830">
      <w:pPr>
        <w:spacing w:after="0" w:line="240" w:lineRule="auto"/>
        <w:ind w:left="-737"/>
        <w:rPr>
          <w:rFonts w:cs="Times New Roman"/>
          <w:szCs w:val="36"/>
          <w:lang w:val="uk-UA"/>
        </w:rPr>
      </w:pPr>
      <w:r>
        <w:rPr>
          <w:rFonts w:cs="Times New Roman"/>
          <w:szCs w:val="36"/>
          <w:lang w:val="uk-UA"/>
        </w:rPr>
        <w:t xml:space="preserve">         </w:t>
      </w:r>
      <w:r w:rsidRPr="00116393">
        <w:rPr>
          <w:rFonts w:cs="Times New Roman"/>
          <w:b/>
          <w:szCs w:val="36"/>
          <w:lang w:val="uk-UA"/>
        </w:rPr>
        <w:t>Етап закріплення звуку в ізольованому звучанні</w:t>
      </w:r>
      <w:r w:rsidRPr="00116393">
        <w:rPr>
          <w:rFonts w:cs="Times New Roman"/>
          <w:szCs w:val="36"/>
          <w:lang w:val="uk-UA"/>
        </w:rPr>
        <w:t>: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ігрові завдання у вигляді звуконаслідувань (добірка «</w:t>
      </w:r>
      <w:proofErr w:type="spellStart"/>
      <w:r w:rsidRPr="00116393">
        <w:rPr>
          <w:rFonts w:cs="Times New Roman"/>
          <w:szCs w:val="36"/>
          <w:lang w:val="uk-UA"/>
        </w:rPr>
        <w:t>Шипелочки</w:t>
      </w:r>
      <w:proofErr w:type="spellEnd"/>
      <w:r w:rsidRPr="00116393">
        <w:rPr>
          <w:rFonts w:cs="Times New Roman"/>
          <w:szCs w:val="36"/>
          <w:lang w:val="uk-UA"/>
        </w:rPr>
        <w:t>», «</w:t>
      </w:r>
      <w:proofErr w:type="spellStart"/>
      <w:r w:rsidRPr="00116393">
        <w:rPr>
          <w:rFonts w:cs="Times New Roman"/>
          <w:szCs w:val="36"/>
          <w:lang w:val="uk-UA"/>
        </w:rPr>
        <w:t>Свистелочки</w:t>
      </w:r>
      <w:proofErr w:type="spellEnd"/>
      <w:r w:rsidRPr="00116393">
        <w:rPr>
          <w:rFonts w:cs="Times New Roman"/>
          <w:szCs w:val="36"/>
          <w:lang w:val="uk-UA"/>
        </w:rPr>
        <w:t>», «</w:t>
      </w:r>
      <w:proofErr w:type="spellStart"/>
      <w:r w:rsidRPr="00116393">
        <w:rPr>
          <w:rFonts w:cs="Times New Roman"/>
          <w:szCs w:val="36"/>
          <w:lang w:val="uk-UA"/>
        </w:rPr>
        <w:t>Гуделочки</w:t>
      </w:r>
      <w:proofErr w:type="spellEnd"/>
      <w:r w:rsidRPr="00116393">
        <w:rPr>
          <w:rFonts w:cs="Times New Roman"/>
          <w:szCs w:val="36"/>
          <w:lang w:val="uk-UA"/>
        </w:rPr>
        <w:t>», «</w:t>
      </w:r>
      <w:proofErr w:type="spellStart"/>
      <w:r w:rsidRPr="00116393">
        <w:rPr>
          <w:rFonts w:cs="Times New Roman"/>
          <w:szCs w:val="36"/>
          <w:lang w:val="uk-UA"/>
        </w:rPr>
        <w:t>Ричалочки</w:t>
      </w:r>
      <w:proofErr w:type="spellEnd"/>
      <w:r w:rsidRPr="00116393">
        <w:rPr>
          <w:rFonts w:cs="Times New Roman"/>
          <w:szCs w:val="36"/>
          <w:lang w:val="uk-UA"/>
        </w:rPr>
        <w:t>»).</w:t>
      </w:r>
    </w:p>
    <w:p w:rsidR="00581830" w:rsidRPr="00116393" w:rsidRDefault="00581830" w:rsidP="00581830">
      <w:pPr>
        <w:spacing w:after="0" w:line="240" w:lineRule="auto"/>
        <w:rPr>
          <w:rFonts w:asciiTheme="minorHAnsi" w:hAnsiTheme="minorHAnsi"/>
          <w:sz w:val="18"/>
          <w:lang w:val="uk-UA"/>
        </w:rPr>
      </w:pPr>
      <w:r w:rsidRPr="00116393">
        <w:rPr>
          <w:rFonts w:cs="Times New Roman"/>
          <w:szCs w:val="36"/>
          <w:lang w:val="uk-UA"/>
        </w:rPr>
        <w:t>- «Звукові доріжки» - дитина веде пальчиком по лінії і тривало вимовляє  звук.</w:t>
      </w:r>
      <w:r w:rsidRPr="00116393">
        <w:rPr>
          <w:sz w:val="22"/>
          <w:lang w:val="uk-UA"/>
        </w:rPr>
        <w:t xml:space="preserve"> 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</w:p>
    <w:p w:rsidR="00581830" w:rsidRPr="00116393" w:rsidRDefault="00581830" w:rsidP="00581830">
      <w:pPr>
        <w:spacing w:after="0" w:line="240" w:lineRule="auto"/>
        <w:rPr>
          <w:rFonts w:cs="Times New Roman"/>
          <w:b/>
          <w:szCs w:val="36"/>
          <w:lang w:val="uk-UA"/>
        </w:rPr>
      </w:pPr>
      <w:r w:rsidRPr="00116393">
        <w:rPr>
          <w:rFonts w:asciiTheme="minorHAnsi" w:hAnsiTheme="minorHAnsi"/>
          <w:noProof/>
          <w:sz w:val="18"/>
          <w:lang w:eastAsia="ru-RU"/>
        </w:rPr>
        <w:drawing>
          <wp:anchor distT="0" distB="0" distL="114300" distR="114300" simplePos="0" relativeHeight="251661312" behindDoc="1" locked="0" layoutInCell="1" allowOverlap="1" wp14:anchorId="702765CE" wp14:editId="3279773D">
            <wp:simplePos x="0" y="0"/>
            <wp:positionH relativeFrom="column">
              <wp:posOffset>3678555</wp:posOffset>
            </wp:positionH>
            <wp:positionV relativeFrom="paragraph">
              <wp:posOffset>525145</wp:posOffset>
            </wp:positionV>
            <wp:extent cx="2252345" cy="2473960"/>
            <wp:effectExtent l="0" t="0" r="0" b="0"/>
            <wp:wrapTight wrapText="bothSides">
              <wp:wrapPolygon edited="0">
                <wp:start x="14067" y="2495"/>
                <wp:lineTo x="3288" y="4324"/>
                <wp:lineTo x="1644" y="4657"/>
                <wp:lineTo x="1096" y="6320"/>
                <wp:lineTo x="548" y="8815"/>
                <wp:lineTo x="1462" y="10811"/>
                <wp:lineTo x="3471" y="13472"/>
                <wp:lineTo x="0" y="14304"/>
                <wp:lineTo x="0" y="18129"/>
                <wp:lineTo x="1644" y="18795"/>
                <wp:lineTo x="1644" y="19127"/>
                <wp:lineTo x="11327" y="19127"/>
                <wp:lineTo x="17173" y="18628"/>
                <wp:lineTo x="21009" y="17630"/>
                <wp:lineTo x="20644" y="16133"/>
                <wp:lineTo x="21375" y="10478"/>
                <wp:lineTo x="21375" y="9314"/>
                <wp:lineTo x="20096" y="8150"/>
                <wp:lineTo x="21375" y="7984"/>
                <wp:lineTo x="21375" y="6986"/>
                <wp:lineTo x="21192" y="4657"/>
                <wp:lineTo x="19913" y="3825"/>
                <wp:lineTo x="16807" y="2495"/>
                <wp:lineTo x="14067" y="2495"/>
              </wp:wrapPolygon>
            </wp:wrapTight>
            <wp:docPr id="4" name="Рисунок 4" descr="http://www.dou75.ru/66/images/stories/news/82ned_zd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dou75.ru/66/images/stories/news/82ned_zdo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47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393">
        <w:rPr>
          <w:rFonts w:cs="Times New Roman"/>
          <w:b/>
          <w:szCs w:val="36"/>
          <w:lang w:val="uk-UA"/>
        </w:rPr>
        <w:t>Етап автоматизації звуку в складах: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Промовляння складів з яким-небудь рухом: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«Складові доріжки» - дитина промовляє склади, проводя</w:t>
      </w:r>
      <w:r>
        <w:rPr>
          <w:rFonts w:cs="Times New Roman"/>
          <w:szCs w:val="36"/>
          <w:lang w:val="uk-UA"/>
        </w:rPr>
        <w:t>чи пальчиком по лініях або нажимаючи пальчиком на малюнок</w:t>
      </w:r>
      <w:r w:rsidRPr="00116393">
        <w:rPr>
          <w:rFonts w:cs="Times New Roman"/>
          <w:szCs w:val="36"/>
          <w:lang w:val="uk-UA"/>
        </w:rPr>
        <w:t>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з рухом пальців рук («Замок», «Пальчики вітаю</w:t>
      </w:r>
      <w:r w:rsidR="00846A7A">
        <w:rPr>
          <w:rFonts w:cs="Times New Roman"/>
          <w:szCs w:val="36"/>
          <w:lang w:val="uk-UA"/>
        </w:rPr>
        <w:t>ться», «Пальчики прощаються», «К</w:t>
      </w:r>
      <w:r w:rsidRPr="00116393">
        <w:rPr>
          <w:rFonts w:cs="Times New Roman"/>
          <w:szCs w:val="36"/>
          <w:lang w:val="uk-UA"/>
        </w:rPr>
        <w:t>улачок», «Рукавички», «Пальчики крокують», «Кулак – долоня – ребро»);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з малюванням ламаних ліній і спіралей;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з розкладанням паличок;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з малюванням пальцем візерунків у крупі;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з рухом рук, ніг («Повтори, як я», «Будуємо дім», «Раз - крок, два – поступ», «Управляємо літаком», «Ми шофери», «Музиканти», «Долоньки», «Боксери», «Жонглери»).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• Промовляння складів від імені якогось героя або предмета, в назві яких міститься  звук.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• Промовляння складів з різною інтонацією і мімікою («Гномики розмовляють», «Хлопці з нашого двору», «Лісові жителі», «Спів птахів», «Розмова інопланетян»).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• Промовляння складів з вистукуванням ритму («Молоточки», «Телеграфісти»).</w:t>
      </w:r>
    </w:p>
    <w:p w:rsidR="00581830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• Промовляння складів зі зміною ритмічного малюнка («Осінній букет», «Збір фруктів», «Порахуй звірят»).</w:t>
      </w:r>
    </w:p>
    <w:p w:rsidR="00846A7A" w:rsidRDefault="00846A7A" w:rsidP="00581830">
      <w:pPr>
        <w:spacing w:after="0" w:line="240" w:lineRule="auto"/>
        <w:rPr>
          <w:rFonts w:cs="Times New Roman"/>
          <w:szCs w:val="36"/>
          <w:lang w:val="uk-UA"/>
        </w:rPr>
      </w:pP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</w:p>
    <w:p w:rsidR="00581830" w:rsidRPr="00116393" w:rsidRDefault="00581830" w:rsidP="00581830">
      <w:pPr>
        <w:spacing w:after="0" w:line="240" w:lineRule="auto"/>
        <w:rPr>
          <w:rFonts w:cs="Times New Roman"/>
          <w:b/>
          <w:szCs w:val="36"/>
          <w:lang w:val="uk-UA"/>
        </w:rPr>
      </w:pPr>
      <w:r w:rsidRPr="00116393">
        <w:rPr>
          <w:rFonts w:cs="Times New Roman"/>
          <w:b/>
          <w:szCs w:val="36"/>
          <w:lang w:val="uk-UA"/>
        </w:rPr>
        <w:t>Етап автоматизації звуку в словах: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«Кнопочки» - дитина промовляє слова, натиснувши пальчиком на «кнопочку» (намальоване коло, квадрат, зірочку і т. д.);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«Лабіринт» - дитина промовляє назви картинок, рухаючись по лабіринту;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«Сто ходів» - промовляючи назви картинок, діти змагаються один з одним – хто швидше дійде до фінішу;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 xml:space="preserve">- «Прогулянка» - дитина промовляє </w:t>
      </w:r>
      <w:proofErr w:type="spellStart"/>
      <w:r w:rsidRPr="00116393">
        <w:rPr>
          <w:rFonts w:cs="Times New Roman"/>
          <w:szCs w:val="36"/>
          <w:lang w:val="uk-UA"/>
        </w:rPr>
        <w:t>мовний</w:t>
      </w:r>
      <w:proofErr w:type="spellEnd"/>
      <w:r w:rsidRPr="00116393">
        <w:rPr>
          <w:rFonts w:cs="Times New Roman"/>
          <w:szCs w:val="36"/>
          <w:lang w:val="uk-UA"/>
        </w:rPr>
        <w:t xml:space="preserve"> матеріал, пересуваючись по доріжці від одного предмета до іншого;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lastRenderedPageBreak/>
        <w:t>- «Стрілочки» - дитина промовляє назви картинок, рухаючись по стрілках певного кольору;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 xml:space="preserve">- «Гармошка» - дитина називає </w:t>
      </w:r>
      <w:r w:rsidR="00846A7A">
        <w:rPr>
          <w:rFonts w:cs="Times New Roman"/>
          <w:szCs w:val="36"/>
          <w:lang w:val="uk-UA"/>
        </w:rPr>
        <w:t>картинки, зображені на складеній</w:t>
      </w:r>
      <w:r w:rsidRPr="00116393">
        <w:rPr>
          <w:rFonts w:cs="Times New Roman"/>
          <w:szCs w:val="36"/>
          <w:lang w:val="uk-UA"/>
        </w:rPr>
        <w:t xml:space="preserve"> гармошці;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«Доміно» - діти змагаються один з одним</w:t>
      </w:r>
      <w:r w:rsidR="00846A7A">
        <w:rPr>
          <w:rFonts w:cs="Times New Roman"/>
          <w:szCs w:val="36"/>
          <w:lang w:val="uk-UA"/>
        </w:rPr>
        <w:t>-</w:t>
      </w:r>
      <w:r w:rsidRPr="00116393">
        <w:rPr>
          <w:rFonts w:cs="Times New Roman"/>
          <w:szCs w:val="36"/>
          <w:lang w:val="uk-UA"/>
        </w:rPr>
        <w:t xml:space="preserve"> у кого залишиться найменше карток, знаходячи на них парні картинки;</w:t>
      </w:r>
    </w:p>
    <w:p w:rsidR="00581830" w:rsidRPr="00116393" w:rsidRDefault="00846A7A" w:rsidP="00581830">
      <w:pPr>
        <w:spacing w:after="0" w:line="240" w:lineRule="auto"/>
        <w:rPr>
          <w:rFonts w:cs="Times New Roman"/>
          <w:szCs w:val="36"/>
          <w:lang w:val="uk-UA"/>
        </w:rPr>
      </w:pPr>
      <w:r>
        <w:rPr>
          <w:rFonts w:cs="Times New Roman"/>
          <w:szCs w:val="36"/>
          <w:lang w:val="uk-UA"/>
        </w:rPr>
        <w:t>- «Намисто</w:t>
      </w:r>
      <w:r w:rsidR="00581830" w:rsidRPr="00116393">
        <w:rPr>
          <w:rFonts w:cs="Times New Roman"/>
          <w:szCs w:val="36"/>
          <w:lang w:val="uk-UA"/>
        </w:rPr>
        <w:t>» - на мотузочку нанизуються намистинки-картинки з певним звуком;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«Що тут заховано?» - дитина називає картинки, які накладені один на одного;</w:t>
      </w:r>
    </w:p>
    <w:p w:rsidR="00581830" w:rsidRPr="00116393" w:rsidRDefault="00846A7A" w:rsidP="00581830">
      <w:pPr>
        <w:spacing w:after="0" w:line="240" w:lineRule="auto"/>
        <w:rPr>
          <w:rFonts w:cs="Times New Roman"/>
          <w:szCs w:val="36"/>
          <w:lang w:val="uk-UA"/>
        </w:rPr>
      </w:pPr>
      <w:r>
        <w:rPr>
          <w:rFonts w:cs="Times New Roman"/>
          <w:szCs w:val="36"/>
          <w:lang w:val="uk-UA"/>
        </w:rPr>
        <w:t>- «До</w:t>
      </w:r>
      <w:r w:rsidR="00581830" w:rsidRPr="00116393">
        <w:rPr>
          <w:rFonts w:cs="Times New Roman"/>
          <w:szCs w:val="36"/>
          <w:lang w:val="uk-UA"/>
        </w:rPr>
        <w:t>бери одяг» - підбір картинок, на яких зображено одяг, з певним звуком;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«Звукова доріжка» - дитина рухається по доріжці з картинками, зупиняючись на зображенні з певним звуком;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«Пірамідка» - промовляння мовленнєвого матеріалу, нанизуючи кільця на стержень пірамідки;</w:t>
      </w:r>
    </w:p>
    <w:p w:rsidR="00581830" w:rsidRPr="00116393" w:rsidRDefault="00846A7A" w:rsidP="00581830">
      <w:pPr>
        <w:spacing w:after="0" w:line="240" w:lineRule="auto"/>
        <w:rPr>
          <w:rFonts w:cs="Times New Roman"/>
          <w:szCs w:val="36"/>
          <w:lang w:val="uk-UA"/>
        </w:rPr>
      </w:pPr>
      <w:r>
        <w:rPr>
          <w:rFonts w:cs="Times New Roman"/>
          <w:szCs w:val="36"/>
          <w:lang w:val="uk-UA"/>
        </w:rPr>
        <w:t>- «Рахівниця</w:t>
      </w:r>
      <w:r w:rsidR="00581830" w:rsidRPr="00116393">
        <w:rPr>
          <w:rFonts w:cs="Times New Roman"/>
          <w:szCs w:val="36"/>
          <w:lang w:val="uk-UA"/>
        </w:rPr>
        <w:t>» - вимовити слово стільки разів, скільки</w:t>
      </w:r>
      <w:r>
        <w:rPr>
          <w:rFonts w:cs="Times New Roman"/>
          <w:szCs w:val="36"/>
          <w:lang w:val="uk-UA"/>
        </w:rPr>
        <w:t xml:space="preserve"> кісточок відкладено на рахівниці</w:t>
      </w:r>
      <w:r w:rsidR="00581830" w:rsidRPr="00116393">
        <w:rPr>
          <w:rFonts w:cs="Times New Roman"/>
          <w:szCs w:val="36"/>
          <w:lang w:val="uk-UA"/>
        </w:rPr>
        <w:t>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«Дзвіночок»- промовляння мовленнєвого матеріалу зі  звуком. Логопед оцінює правильно вимову дзвоном дзвіночка;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 xml:space="preserve">- «Скельця» - викладання скелець з одночасним промовлянням </w:t>
      </w:r>
      <w:proofErr w:type="spellStart"/>
      <w:r w:rsidRPr="00116393">
        <w:rPr>
          <w:rFonts w:cs="Times New Roman"/>
          <w:szCs w:val="36"/>
          <w:lang w:val="uk-UA"/>
        </w:rPr>
        <w:t>мовного</w:t>
      </w:r>
      <w:proofErr w:type="spellEnd"/>
      <w:r w:rsidRPr="00116393">
        <w:rPr>
          <w:rFonts w:cs="Times New Roman"/>
          <w:szCs w:val="36"/>
          <w:lang w:val="uk-UA"/>
        </w:rPr>
        <w:t xml:space="preserve"> матеріалу;</w:t>
      </w:r>
    </w:p>
    <w:p w:rsidR="00581830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 xml:space="preserve">- «Пісочний годинник» - дитина промовляє </w:t>
      </w:r>
      <w:proofErr w:type="spellStart"/>
      <w:r w:rsidRPr="00116393">
        <w:rPr>
          <w:rFonts w:cs="Times New Roman"/>
          <w:szCs w:val="36"/>
          <w:lang w:val="uk-UA"/>
        </w:rPr>
        <w:t>мовний</w:t>
      </w:r>
      <w:proofErr w:type="spellEnd"/>
      <w:r w:rsidRPr="00116393">
        <w:rPr>
          <w:rFonts w:cs="Times New Roman"/>
          <w:szCs w:val="36"/>
          <w:lang w:val="uk-UA"/>
        </w:rPr>
        <w:t xml:space="preserve"> матеріал, поки тече пісок у годиннику;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asciiTheme="minorHAnsi" w:hAnsiTheme="minorHAnsi"/>
          <w:noProof/>
          <w:sz w:val="18"/>
          <w:lang w:eastAsia="ru-RU"/>
        </w:rPr>
        <w:drawing>
          <wp:anchor distT="0" distB="0" distL="114300" distR="114300" simplePos="0" relativeHeight="251662336" behindDoc="1" locked="0" layoutInCell="1" allowOverlap="1" wp14:anchorId="78E02C1C" wp14:editId="4B091CEA">
            <wp:simplePos x="0" y="0"/>
            <wp:positionH relativeFrom="column">
              <wp:posOffset>-230505</wp:posOffset>
            </wp:positionH>
            <wp:positionV relativeFrom="paragraph">
              <wp:posOffset>955675</wp:posOffset>
            </wp:positionV>
            <wp:extent cx="3173095" cy="1906270"/>
            <wp:effectExtent l="0" t="0" r="8255" b="0"/>
            <wp:wrapTight wrapText="bothSides">
              <wp:wrapPolygon edited="0">
                <wp:start x="3631" y="216"/>
                <wp:lineTo x="0" y="3454"/>
                <wp:lineTo x="0" y="5612"/>
                <wp:lineTo x="648" y="7555"/>
                <wp:lineTo x="2075" y="11009"/>
                <wp:lineTo x="2075" y="14462"/>
                <wp:lineTo x="2205" y="16189"/>
                <wp:lineTo x="2464" y="17916"/>
                <wp:lineTo x="2594" y="17916"/>
                <wp:lineTo x="1945" y="20938"/>
                <wp:lineTo x="2205" y="21370"/>
                <wp:lineTo x="6484" y="21370"/>
                <wp:lineTo x="12968" y="21370"/>
                <wp:lineTo x="21527" y="21370"/>
                <wp:lineTo x="21527" y="17916"/>
                <wp:lineTo x="19711" y="14462"/>
                <wp:lineTo x="21527" y="12520"/>
                <wp:lineTo x="21527" y="10361"/>
                <wp:lineTo x="20100" y="7123"/>
                <wp:lineTo x="7003" y="3670"/>
                <wp:lineTo x="5706" y="1079"/>
                <wp:lineTo x="5057" y="216"/>
                <wp:lineTo x="3631" y="216"/>
              </wp:wrapPolygon>
            </wp:wrapTight>
            <wp:docPr id="5" name="Рисунок 5" descr="http://feodou35.crimea-school.ru/sites/default/files/images/hello_html_3eeeb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feodou35.crimea-school.ru/sites/default/files/images/hello_html_3eeebe4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393">
        <w:rPr>
          <w:rFonts w:cs="Times New Roman"/>
          <w:szCs w:val="36"/>
          <w:lang w:val="uk-UA"/>
        </w:rPr>
        <w:t>- «Чарівний клубочок» - дитина намотує нитку на котушку, промовляючи мовленнєвий матеріал;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«Доріжка», «Візерунки» - діти викладают</w:t>
      </w:r>
      <w:r w:rsidR="00846A7A">
        <w:rPr>
          <w:rFonts w:cs="Times New Roman"/>
          <w:szCs w:val="36"/>
          <w:lang w:val="uk-UA"/>
        </w:rPr>
        <w:t>ь палички з одночасним промовля</w:t>
      </w:r>
      <w:r w:rsidRPr="00116393">
        <w:rPr>
          <w:rFonts w:cs="Times New Roman"/>
          <w:szCs w:val="36"/>
          <w:lang w:val="uk-UA"/>
        </w:rPr>
        <w:t>нням слів;</w:t>
      </w:r>
    </w:p>
    <w:p w:rsidR="00581830" w:rsidRPr="00116393" w:rsidRDefault="00581830" w:rsidP="00581830">
      <w:pPr>
        <w:pStyle w:val="a4"/>
        <w:spacing w:line="276" w:lineRule="auto"/>
        <w:rPr>
          <w:rFonts w:cs="Times New Roman"/>
          <w:szCs w:val="28"/>
          <w:lang w:val="uk-UA"/>
        </w:rPr>
      </w:pP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«Знайди і назви» - знайти на картинці назви предметів з певним звуком;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«Кубик» - вимовити слово стільки разів або придумати слова з певним звуком, яке число випало на кубику.</w:t>
      </w:r>
    </w:p>
    <w:p w:rsidR="00581830" w:rsidRPr="00116393" w:rsidRDefault="00581830" w:rsidP="00581830">
      <w:pPr>
        <w:spacing w:after="0" w:line="240" w:lineRule="auto"/>
        <w:rPr>
          <w:rFonts w:cs="Times New Roman"/>
          <w:b/>
          <w:szCs w:val="36"/>
          <w:lang w:val="uk-UA"/>
        </w:rPr>
      </w:pPr>
    </w:p>
    <w:p w:rsidR="00581830" w:rsidRDefault="00581830" w:rsidP="00581830">
      <w:pPr>
        <w:spacing w:after="0" w:line="240" w:lineRule="auto"/>
        <w:rPr>
          <w:rFonts w:cs="Times New Roman"/>
          <w:b/>
          <w:szCs w:val="36"/>
          <w:lang w:val="uk-UA"/>
        </w:rPr>
      </w:pPr>
    </w:p>
    <w:p w:rsidR="00581830" w:rsidRDefault="00581830" w:rsidP="00581830">
      <w:pPr>
        <w:spacing w:after="0" w:line="240" w:lineRule="auto"/>
        <w:rPr>
          <w:rFonts w:cs="Times New Roman"/>
          <w:b/>
          <w:szCs w:val="36"/>
          <w:lang w:val="uk-UA"/>
        </w:rPr>
      </w:pPr>
    </w:p>
    <w:p w:rsidR="00581830" w:rsidRDefault="00581830" w:rsidP="00581830">
      <w:pPr>
        <w:spacing w:after="0" w:line="240" w:lineRule="auto"/>
        <w:rPr>
          <w:rFonts w:cs="Times New Roman"/>
          <w:b/>
          <w:szCs w:val="36"/>
          <w:lang w:val="uk-UA"/>
        </w:rPr>
      </w:pPr>
    </w:p>
    <w:p w:rsidR="00846A7A" w:rsidRDefault="00846A7A" w:rsidP="00581830">
      <w:pPr>
        <w:spacing w:after="0" w:line="240" w:lineRule="auto"/>
        <w:rPr>
          <w:rFonts w:cs="Times New Roman"/>
          <w:b/>
          <w:szCs w:val="36"/>
          <w:lang w:val="uk-UA"/>
        </w:rPr>
      </w:pPr>
    </w:p>
    <w:p w:rsidR="00581830" w:rsidRPr="00116393" w:rsidRDefault="00581830" w:rsidP="00581830">
      <w:pPr>
        <w:spacing w:after="0" w:line="240" w:lineRule="auto"/>
        <w:rPr>
          <w:rFonts w:cs="Times New Roman"/>
          <w:b/>
          <w:szCs w:val="36"/>
          <w:lang w:val="uk-UA"/>
        </w:rPr>
      </w:pPr>
    </w:p>
    <w:p w:rsidR="00581830" w:rsidRPr="00116393" w:rsidRDefault="00581830" w:rsidP="00581830">
      <w:pPr>
        <w:spacing w:after="0" w:line="240" w:lineRule="auto"/>
        <w:rPr>
          <w:rFonts w:cs="Times New Roman"/>
          <w:b/>
          <w:szCs w:val="36"/>
          <w:lang w:val="uk-UA"/>
        </w:rPr>
      </w:pPr>
      <w:r w:rsidRPr="00116393">
        <w:rPr>
          <w:rFonts w:cs="Times New Roman"/>
          <w:b/>
          <w:szCs w:val="36"/>
          <w:lang w:val="uk-UA"/>
        </w:rPr>
        <w:t>Етап автоматизації звуку в реченні: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«Подружи слова» - скласти речення з заданими словами (картинками);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«Плутанина» - скласти речення з переплутаних слів;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«Виправ дорослого» - дитина виправляє не</w:t>
      </w:r>
      <w:r>
        <w:rPr>
          <w:rFonts w:cs="Times New Roman"/>
          <w:szCs w:val="36"/>
          <w:lang w:val="uk-UA"/>
        </w:rPr>
        <w:t>правильну вимову</w:t>
      </w:r>
      <w:r w:rsidRPr="00116393">
        <w:rPr>
          <w:rFonts w:cs="Times New Roman"/>
          <w:szCs w:val="36"/>
          <w:lang w:val="uk-UA"/>
        </w:rPr>
        <w:t xml:space="preserve"> звуку в реченні;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«Так бу</w:t>
      </w:r>
      <w:r>
        <w:rPr>
          <w:rFonts w:cs="Times New Roman"/>
          <w:szCs w:val="36"/>
          <w:lang w:val="uk-UA"/>
        </w:rPr>
        <w:t>ває чи ні?» - виправити смислову</w:t>
      </w:r>
      <w:r w:rsidR="00846A7A">
        <w:rPr>
          <w:rFonts w:cs="Times New Roman"/>
          <w:szCs w:val="36"/>
          <w:lang w:val="uk-UA"/>
        </w:rPr>
        <w:t xml:space="preserve"> оболонку речення</w:t>
      </w:r>
      <w:r w:rsidRPr="00116393">
        <w:rPr>
          <w:rFonts w:cs="Times New Roman"/>
          <w:szCs w:val="36"/>
          <w:lang w:val="uk-UA"/>
        </w:rPr>
        <w:t>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«</w:t>
      </w:r>
      <w:proofErr w:type="spellStart"/>
      <w:r w:rsidRPr="00116393">
        <w:rPr>
          <w:rFonts w:cs="Times New Roman"/>
          <w:szCs w:val="36"/>
          <w:lang w:val="uk-UA"/>
        </w:rPr>
        <w:t>Добавлянки</w:t>
      </w:r>
      <w:proofErr w:type="spellEnd"/>
      <w:r w:rsidRPr="00116393">
        <w:rPr>
          <w:rFonts w:cs="Times New Roman"/>
          <w:szCs w:val="36"/>
          <w:lang w:val="uk-UA"/>
        </w:rPr>
        <w:t>» - нарощування предметного ряду;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lastRenderedPageBreak/>
        <w:t>- «Запитай – відповідай» -</w:t>
      </w:r>
      <w:r>
        <w:rPr>
          <w:rFonts w:cs="Times New Roman"/>
          <w:szCs w:val="36"/>
          <w:lang w:val="uk-UA"/>
        </w:rPr>
        <w:t xml:space="preserve"> поставити питання до будь-якого слова,</w:t>
      </w:r>
      <w:r w:rsidRPr="00116393">
        <w:rPr>
          <w:rFonts w:cs="Times New Roman"/>
          <w:szCs w:val="36"/>
          <w:lang w:val="uk-UA"/>
        </w:rPr>
        <w:t xml:space="preserve"> пропозиції;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 xml:space="preserve">- «Чарівний клубок» - складання поширеного </w:t>
      </w:r>
      <w:r>
        <w:rPr>
          <w:rFonts w:cs="Times New Roman"/>
          <w:szCs w:val="36"/>
          <w:lang w:val="uk-UA"/>
        </w:rPr>
        <w:t xml:space="preserve">речення, </w:t>
      </w:r>
      <w:r w:rsidRPr="00116393">
        <w:rPr>
          <w:rFonts w:cs="Times New Roman"/>
          <w:szCs w:val="36"/>
          <w:lang w:val="uk-UA"/>
        </w:rPr>
        <w:t>пропозиції;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«Доповни речення</w:t>
      </w:r>
      <w:r>
        <w:rPr>
          <w:rFonts w:cs="Times New Roman"/>
          <w:szCs w:val="36"/>
          <w:lang w:val="uk-UA"/>
        </w:rPr>
        <w:t>» - доповнити речення відсутнім</w:t>
      </w:r>
      <w:r w:rsidRPr="00116393">
        <w:rPr>
          <w:rFonts w:cs="Times New Roman"/>
          <w:szCs w:val="36"/>
          <w:lang w:val="uk-UA"/>
        </w:rPr>
        <w:t xml:space="preserve"> словом;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«Четвертий зайвий» - складання складнопідрядних речень;</w:t>
      </w:r>
    </w:p>
    <w:p w:rsidR="00581830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- «Вірю – не вірю» - ск</w:t>
      </w:r>
      <w:r>
        <w:rPr>
          <w:rFonts w:cs="Times New Roman"/>
          <w:szCs w:val="36"/>
          <w:lang w:val="uk-UA"/>
        </w:rPr>
        <w:t>ладання складнопідрядних речень.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</w:p>
    <w:p w:rsidR="00581830" w:rsidRPr="00116393" w:rsidRDefault="00581830" w:rsidP="00581830">
      <w:pPr>
        <w:spacing w:after="0" w:line="240" w:lineRule="auto"/>
        <w:rPr>
          <w:rFonts w:cs="Times New Roman"/>
          <w:b/>
          <w:szCs w:val="36"/>
          <w:lang w:val="uk-UA"/>
        </w:rPr>
      </w:pPr>
      <w:r w:rsidRPr="00116393">
        <w:rPr>
          <w:rFonts w:cs="Times New Roman"/>
          <w:b/>
          <w:szCs w:val="36"/>
          <w:lang w:val="uk-UA"/>
        </w:rPr>
        <w:t xml:space="preserve"> Етап автоматизації звуку в зв'язному мовленні: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 xml:space="preserve">• Заучування </w:t>
      </w:r>
      <w:proofErr w:type="spellStart"/>
      <w:r w:rsidRPr="00116393">
        <w:rPr>
          <w:rFonts w:cs="Times New Roman"/>
          <w:szCs w:val="36"/>
          <w:lang w:val="uk-UA"/>
        </w:rPr>
        <w:t>чистомовок</w:t>
      </w:r>
      <w:proofErr w:type="spellEnd"/>
      <w:r w:rsidRPr="00116393">
        <w:rPr>
          <w:rFonts w:cs="Times New Roman"/>
          <w:szCs w:val="36"/>
          <w:lang w:val="uk-UA"/>
        </w:rPr>
        <w:t>, скоромовок, вірш</w:t>
      </w:r>
      <w:r w:rsidR="00846A7A">
        <w:rPr>
          <w:rFonts w:cs="Times New Roman"/>
          <w:szCs w:val="36"/>
          <w:lang w:val="uk-UA"/>
        </w:rPr>
        <w:t xml:space="preserve">ів з використанням </w:t>
      </w:r>
      <w:proofErr w:type="spellStart"/>
      <w:r w:rsidR="00846A7A">
        <w:rPr>
          <w:rFonts w:cs="Times New Roman"/>
          <w:szCs w:val="36"/>
          <w:lang w:val="uk-UA"/>
        </w:rPr>
        <w:t>мнемодоріжок</w:t>
      </w:r>
      <w:proofErr w:type="spellEnd"/>
      <w:r w:rsidR="00846A7A">
        <w:rPr>
          <w:rFonts w:cs="Times New Roman"/>
          <w:szCs w:val="36"/>
          <w:lang w:val="uk-UA"/>
        </w:rPr>
        <w:t>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7A728D5" wp14:editId="22D63578">
            <wp:simplePos x="0" y="0"/>
            <wp:positionH relativeFrom="margin">
              <wp:posOffset>3181350</wp:posOffset>
            </wp:positionH>
            <wp:positionV relativeFrom="paragraph">
              <wp:posOffset>6985</wp:posOffset>
            </wp:positionV>
            <wp:extent cx="2329180" cy="1495425"/>
            <wp:effectExtent l="0" t="0" r="0" b="0"/>
            <wp:wrapNone/>
            <wp:docPr id="12" name="Рисунок 12" descr="http://fs.nashaucheba.ru/tw_files2/urls_3/1050/d-1049837/1049837_html_m396610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://fs.nashaucheba.ru/tw_files2/urls_3/1050/d-1049837/1049837_html_m3966107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6393">
        <w:rPr>
          <w:rFonts w:cs="Times New Roman"/>
          <w:szCs w:val="36"/>
          <w:lang w:val="uk-UA"/>
        </w:rPr>
        <w:t>• Зауч</w:t>
      </w:r>
      <w:r w:rsidR="00846A7A">
        <w:rPr>
          <w:rFonts w:cs="Times New Roman"/>
          <w:szCs w:val="36"/>
          <w:lang w:val="uk-UA"/>
        </w:rPr>
        <w:t>ування віршів з допомогою рухів;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• П</w:t>
      </w:r>
      <w:r w:rsidR="00E95D12">
        <w:rPr>
          <w:rFonts w:cs="Times New Roman"/>
          <w:szCs w:val="36"/>
          <w:lang w:val="uk-UA"/>
        </w:rPr>
        <w:t xml:space="preserve">ереказ з допомогою </w:t>
      </w:r>
      <w:proofErr w:type="spellStart"/>
      <w:r w:rsidR="00E95D12">
        <w:rPr>
          <w:rFonts w:cs="Times New Roman"/>
          <w:szCs w:val="36"/>
          <w:lang w:val="uk-UA"/>
        </w:rPr>
        <w:t>мнемодоріжок</w:t>
      </w:r>
      <w:proofErr w:type="spellEnd"/>
      <w:r w:rsidR="00E95D12">
        <w:rPr>
          <w:rFonts w:cs="Times New Roman"/>
          <w:szCs w:val="36"/>
          <w:lang w:val="uk-UA"/>
        </w:rPr>
        <w:t>;</w:t>
      </w:r>
    </w:p>
    <w:p w:rsidR="00581830" w:rsidRPr="00116393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116393">
        <w:rPr>
          <w:rFonts w:cs="Times New Roman"/>
          <w:szCs w:val="36"/>
          <w:lang w:val="uk-UA"/>
        </w:rPr>
        <w:t>• Пе</w:t>
      </w:r>
      <w:r w:rsidR="00E95D12">
        <w:rPr>
          <w:rFonts w:cs="Times New Roman"/>
          <w:szCs w:val="36"/>
          <w:lang w:val="uk-UA"/>
        </w:rPr>
        <w:t>реказ від імені героя розповіді;</w:t>
      </w:r>
    </w:p>
    <w:p w:rsidR="00581830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  <w:r w:rsidRPr="00600427">
        <w:rPr>
          <w:rFonts w:cs="Times New Roman"/>
          <w:szCs w:val="36"/>
          <w:lang w:val="uk-UA"/>
        </w:rPr>
        <w:t>• «Склади казку»</w:t>
      </w:r>
      <w:r w:rsidR="00E95D12">
        <w:rPr>
          <w:rFonts w:cs="Times New Roman"/>
          <w:szCs w:val="36"/>
          <w:lang w:val="uk-UA"/>
        </w:rPr>
        <w:t>.</w:t>
      </w:r>
      <w:r w:rsidRPr="00600427">
        <w:rPr>
          <w:rFonts w:cs="Times New Roman"/>
          <w:szCs w:val="36"/>
          <w:lang w:val="uk-UA"/>
        </w:rPr>
        <w:t xml:space="preserve"> </w:t>
      </w:r>
    </w:p>
    <w:p w:rsidR="00581830" w:rsidRDefault="00581830" w:rsidP="00581830">
      <w:pPr>
        <w:spacing w:after="0" w:line="240" w:lineRule="auto"/>
        <w:rPr>
          <w:rFonts w:cs="Times New Roman"/>
          <w:szCs w:val="36"/>
          <w:lang w:val="uk-UA"/>
        </w:rPr>
      </w:pPr>
    </w:p>
    <w:p w:rsidR="00581830" w:rsidRDefault="00581830" w:rsidP="00581830">
      <w:pPr>
        <w:spacing w:after="0" w:line="240" w:lineRule="auto"/>
        <w:rPr>
          <w:rFonts w:cs="Times New Roman"/>
          <w:sz w:val="36"/>
          <w:szCs w:val="36"/>
          <w:lang w:val="uk-UA"/>
        </w:rPr>
      </w:pPr>
    </w:p>
    <w:p w:rsidR="004D01ED" w:rsidRDefault="004D01ED"/>
    <w:p w:rsidR="00890BF9" w:rsidRDefault="00890BF9"/>
    <w:p w:rsidR="00890BF9" w:rsidRDefault="00890BF9"/>
    <w:p w:rsidR="00890BF9" w:rsidRDefault="00890BF9"/>
    <w:p w:rsidR="00890BF9" w:rsidRDefault="00890BF9"/>
    <w:p w:rsidR="00890BF9" w:rsidRDefault="00890BF9"/>
    <w:p w:rsidR="00890BF9" w:rsidRDefault="00890BF9"/>
    <w:p w:rsidR="00890BF9" w:rsidRDefault="00890BF9"/>
    <w:p w:rsidR="00890BF9" w:rsidRDefault="00890BF9"/>
    <w:p w:rsidR="00890BF9" w:rsidRDefault="00890BF9"/>
    <w:p w:rsidR="00890BF9" w:rsidRDefault="00890BF9"/>
    <w:p w:rsidR="00890BF9" w:rsidRDefault="00890BF9"/>
    <w:p w:rsidR="00890BF9" w:rsidRDefault="00890BF9"/>
    <w:p w:rsidR="00890BF9" w:rsidRDefault="00890BF9"/>
    <w:p w:rsidR="00890BF9" w:rsidRDefault="00890BF9"/>
    <w:p w:rsidR="00890BF9" w:rsidRDefault="00890BF9"/>
    <w:p w:rsidR="00890BF9" w:rsidRDefault="00890BF9"/>
    <w:p w:rsidR="00890BF9" w:rsidRDefault="00890BF9"/>
    <w:p w:rsidR="00890BF9" w:rsidRDefault="00890BF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-120015</wp:posOffset>
            </wp:positionV>
            <wp:extent cx="5381625" cy="7620000"/>
            <wp:effectExtent l="0" t="0" r="9525" b="0"/>
            <wp:wrapNone/>
            <wp:docPr id="1" name="Рисунок 1" descr="Картинки по запросу &quot;поради батькам дітей, що не говорят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поради батькам дітей, що не говорять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0BF9" w:rsidRDefault="00890BF9"/>
    <w:p w:rsidR="00890BF9" w:rsidRDefault="00890BF9"/>
    <w:p w:rsidR="00890BF9" w:rsidRDefault="00890BF9"/>
    <w:p w:rsidR="00890BF9" w:rsidRDefault="00890BF9"/>
    <w:p w:rsidR="00890BF9" w:rsidRDefault="00890BF9"/>
    <w:p w:rsidR="00890BF9" w:rsidRDefault="00890BF9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955AAD2" wp14:editId="4720CBCE">
                <wp:extent cx="304800" cy="304800"/>
                <wp:effectExtent l="0" t="0" r="0" b="0"/>
                <wp:docPr id="8" name="AutoShape 10" descr="Картинки по запросу &quot;поради батькам дітей, що не говорять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CC0CA8" id="AutoShape 10" o:spid="_x0000_s1026" alt="Картинки по запросу &quot;поради батькам дітей, що не говорять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o8zSXC4DAAA0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69EBD44" wp14:editId="7DB5D89A">
                <wp:extent cx="304800" cy="304800"/>
                <wp:effectExtent l="0" t="0" r="0" b="0"/>
                <wp:docPr id="10" name="AutoShape 14" descr="Картинки по запросу &quot;поради батькам дітей, що не говорять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BB49FD" id="AutoShape 14" o:spid="_x0000_s1026" alt="Картинки по запросу &quot;поради батькам дітей, що не говорять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LfLAiwvAwAA&#10;NQYAAA4AAAAAAAAAAAAAAAAALgIAAGRycy9lMm9Eb2MueG1sUEsBAi0AFAAGAAgAAAAhAEyg6SzY&#10;AAAAAwEAAA8AAAAAAAAAAAAAAAAAiQ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</w:p>
    <w:p w:rsidR="003D4759" w:rsidRDefault="003D4759"/>
    <w:p w:rsidR="003D4759" w:rsidRDefault="003D4759"/>
    <w:p w:rsidR="003D4759" w:rsidRDefault="003D4759"/>
    <w:p w:rsidR="003D4759" w:rsidRDefault="003D4759"/>
    <w:p w:rsidR="003D4759" w:rsidRDefault="003D4759"/>
    <w:p w:rsidR="003D4759" w:rsidRDefault="003D4759"/>
    <w:p w:rsidR="003D4759" w:rsidRDefault="003D4759"/>
    <w:p w:rsidR="003D4759" w:rsidRDefault="003D4759"/>
    <w:p w:rsidR="003D4759" w:rsidRDefault="003D4759"/>
    <w:p w:rsidR="003D4759" w:rsidRDefault="003D4759"/>
    <w:p w:rsidR="003D4759" w:rsidRDefault="003D4759"/>
    <w:p w:rsidR="003D4759" w:rsidRDefault="003D4759"/>
    <w:p w:rsidR="003D4759" w:rsidRDefault="003D4759"/>
    <w:p w:rsidR="003D4759" w:rsidRDefault="003D4759"/>
    <w:p w:rsidR="003D4759" w:rsidRDefault="003D4759"/>
    <w:p w:rsidR="003D4759" w:rsidRDefault="003D4759"/>
    <w:p w:rsidR="003D4759" w:rsidRDefault="003D4759"/>
    <w:p w:rsidR="003D4759" w:rsidRDefault="003D4759"/>
    <w:p w:rsidR="003D4759" w:rsidRDefault="003D4759"/>
    <w:p w:rsidR="003D4759" w:rsidRDefault="003D4759"/>
    <w:p w:rsidR="003D4759" w:rsidRDefault="003D4759"/>
    <w:p w:rsidR="00FB4608" w:rsidRPr="001224B8" w:rsidRDefault="00FB4608">
      <w:pPr>
        <w:rPr>
          <w:lang w:val="uk-UA"/>
        </w:rPr>
      </w:pPr>
      <w:bookmarkStart w:id="0" w:name="_GoBack"/>
      <w:bookmarkEnd w:id="0"/>
    </w:p>
    <w:p w:rsidR="00FB4608" w:rsidRPr="005C00FB" w:rsidRDefault="00FB460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47D68AE" wp14:editId="39D45A0D">
            <wp:extent cx="6258893" cy="6648450"/>
            <wp:effectExtent l="0" t="0" r="8890" b="0"/>
            <wp:docPr id="6" name="Рисунок 6" descr="Картинки по запросу &quot;поради батькам дітей, що не говорят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поради батькам дітей, що не говорять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4" cy="669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4608" w:rsidRPr="005C0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EB0"/>
    <w:rsid w:val="00027D13"/>
    <w:rsid w:val="001224B8"/>
    <w:rsid w:val="002B235F"/>
    <w:rsid w:val="003D4759"/>
    <w:rsid w:val="004D01ED"/>
    <w:rsid w:val="005240EC"/>
    <w:rsid w:val="00581830"/>
    <w:rsid w:val="005A2E11"/>
    <w:rsid w:val="005C00FB"/>
    <w:rsid w:val="00742B7F"/>
    <w:rsid w:val="00846A7A"/>
    <w:rsid w:val="00890BF9"/>
    <w:rsid w:val="00980A95"/>
    <w:rsid w:val="00CD0EB0"/>
    <w:rsid w:val="00E95D12"/>
    <w:rsid w:val="00FB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17AF1"/>
  <w15:chartTrackingRefBased/>
  <w15:docId w15:val="{3A2807D8-CB31-491F-A48D-5368409C6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1830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581830"/>
  </w:style>
  <w:style w:type="paragraph" w:styleId="a4">
    <w:name w:val="No Spacing"/>
    <w:link w:val="a3"/>
    <w:uiPriority w:val="1"/>
    <w:qFormat/>
    <w:rsid w:val="00581830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1224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972</Words>
  <Characters>5543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2020-03-20T07:21:00Z</dcterms:created>
  <dcterms:modified xsi:type="dcterms:W3CDTF">2020-03-20T12:41:00Z</dcterms:modified>
</cp:coreProperties>
</file>